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A476" w14:textId="6753E5D2" w:rsidR="0051361A" w:rsidRDefault="009855FA" w:rsidP="0051361A">
      <w:pPr>
        <w:pStyle w:val="a3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5EE09" wp14:editId="079AC745">
                <wp:simplePos x="0" y="0"/>
                <wp:positionH relativeFrom="column">
                  <wp:posOffset>-189230</wp:posOffset>
                </wp:positionH>
                <wp:positionV relativeFrom="paragraph">
                  <wp:posOffset>-102453</wp:posOffset>
                </wp:positionV>
                <wp:extent cx="6770370" cy="9987915"/>
                <wp:effectExtent l="0" t="0" r="11430" b="13335"/>
                <wp:wrapNone/>
                <wp:docPr id="165799513" name="สี่เหลี่ยมผืนผ้า 16579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370" cy="9987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99F2F" id="สี่เหลี่ยมผืนผ้า 165799513" o:spid="_x0000_s1026" style="position:absolute;margin-left:-14.9pt;margin-top:-8.05pt;width:533.1pt;height:78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" filled="f" strokecolor="black [3213]" strokeweight="1pt"/>
            </w:pict>
          </mc:Fallback>
        </mc:AlternateContent>
      </w:r>
    </w:p>
    <w:p w14:paraId="4D15137D" w14:textId="77777777" w:rsidR="0051361A" w:rsidRDefault="0051361A" w:rsidP="0051361A">
      <w:pPr>
        <w:pStyle w:val="a3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14:paraId="3C998D55" w14:textId="3C7ECB8E" w:rsidR="0051361A" w:rsidRDefault="0051361A" w:rsidP="0051361A">
      <w:pPr>
        <w:pStyle w:val="a3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14:paraId="69CFD76F" w14:textId="77777777" w:rsidR="0051361A" w:rsidRDefault="0051361A" w:rsidP="0051361A">
      <w:pPr>
        <w:rPr>
          <w:rFonts w:ascii="TH SarabunIT๙" w:hAnsi="TH SarabunIT๙" w:cs="TH SarabunIT๙"/>
          <w:sz w:val="32"/>
          <w:szCs w:val="32"/>
        </w:rPr>
      </w:pPr>
    </w:p>
    <w:p w14:paraId="6588AA31" w14:textId="77777777" w:rsidR="0051361A" w:rsidRDefault="0051361A" w:rsidP="005136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รายงานผลการดำเนินการตามมาตรการส่งเสริมคุณธรรม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br/>
        <w:t xml:space="preserve">และความโปร่งใสภายในหน่วยงาน </w:t>
      </w:r>
    </w:p>
    <w:p w14:paraId="46F61715" w14:textId="77777777" w:rsidR="0051361A" w:rsidRDefault="0051361A" w:rsidP="0051361A">
      <w:pPr>
        <w:rPr>
          <w:rFonts w:ascii="TH SarabunIT๙" w:hAnsi="TH SarabunIT๙" w:cs="TH SarabunIT๙"/>
          <w:sz w:val="32"/>
          <w:szCs w:val="32"/>
          <w:cs/>
        </w:rPr>
      </w:pPr>
    </w:p>
    <w:p w14:paraId="69E04F14" w14:textId="77777777" w:rsidR="0051361A" w:rsidRDefault="0051361A" w:rsidP="0051361A">
      <w:pPr>
        <w:rPr>
          <w:rFonts w:ascii="TH SarabunIT๙" w:hAnsi="TH SarabunIT๙" w:cs="TH SarabunIT๙"/>
          <w:sz w:val="32"/>
          <w:szCs w:val="32"/>
        </w:rPr>
      </w:pPr>
    </w:p>
    <w:p w14:paraId="5D4692EC" w14:textId="77777777" w:rsidR="0051361A" w:rsidRDefault="0051361A" w:rsidP="0051361A">
      <w:pPr>
        <w:rPr>
          <w:rFonts w:ascii="TH SarabunIT๙" w:hAnsi="TH SarabunIT๙" w:cs="TH SarabunIT๙"/>
          <w:sz w:val="32"/>
          <w:szCs w:val="32"/>
        </w:rPr>
      </w:pPr>
    </w:p>
    <w:p w14:paraId="777F4DB5" w14:textId="7C8FF882" w:rsidR="0051361A" w:rsidRDefault="00F35CE9" w:rsidP="005136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63CEBA96" wp14:editId="30DC4682">
            <wp:extent cx="2368550" cy="23685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5211F" w14:textId="0D89B20F" w:rsidR="0051361A" w:rsidRDefault="0051361A" w:rsidP="0051361A">
      <w:pPr>
        <w:rPr>
          <w:rFonts w:ascii="TH SarabunIT๙" w:hAnsi="TH SarabunIT๙" w:cs="TH SarabunIT๙"/>
          <w:sz w:val="32"/>
          <w:szCs w:val="32"/>
        </w:rPr>
      </w:pPr>
    </w:p>
    <w:p w14:paraId="7680B234" w14:textId="42415D0B" w:rsidR="00F35CE9" w:rsidRDefault="00F35CE9" w:rsidP="0051361A">
      <w:pPr>
        <w:rPr>
          <w:rFonts w:ascii="TH SarabunIT๙" w:hAnsi="TH SarabunIT๙" w:cs="TH SarabunIT๙"/>
          <w:sz w:val="32"/>
          <w:szCs w:val="32"/>
        </w:rPr>
      </w:pPr>
    </w:p>
    <w:p w14:paraId="609B350D" w14:textId="77777777" w:rsidR="00F35CE9" w:rsidRDefault="00F35CE9" w:rsidP="0051361A">
      <w:pPr>
        <w:rPr>
          <w:rFonts w:ascii="TH SarabunIT๙" w:hAnsi="TH SarabunIT๙" w:cs="TH SarabunIT๙"/>
          <w:sz w:val="32"/>
          <w:szCs w:val="32"/>
        </w:rPr>
      </w:pPr>
    </w:p>
    <w:p w14:paraId="30649295" w14:textId="77777777" w:rsidR="0051361A" w:rsidRDefault="0051361A" w:rsidP="0051361A">
      <w:pPr>
        <w:rPr>
          <w:rFonts w:ascii="TH SarabunIT๙" w:hAnsi="TH SarabunIT๙" w:cs="TH SarabunIT๙"/>
          <w:sz w:val="32"/>
          <w:szCs w:val="32"/>
        </w:rPr>
      </w:pPr>
    </w:p>
    <w:p w14:paraId="1D581C52" w14:textId="77777777" w:rsidR="0051361A" w:rsidRDefault="0051361A" w:rsidP="0051361A">
      <w:pPr>
        <w:rPr>
          <w:rFonts w:ascii="TH SarabunIT๙" w:hAnsi="TH SarabunIT๙" w:cs="TH SarabunIT๙"/>
          <w:sz w:val="32"/>
          <w:szCs w:val="32"/>
        </w:rPr>
      </w:pPr>
    </w:p>
    <w:p w14:paraId="5843467C" w14:textId="77777777" w:rsidR="0051361A" w:rsidRDefault="0051361A" w:rsidP="005136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F3F4F1" w14:textId="77777777" w:rsidR="0051361A" w:rsidRDefault="0051361A" w:rsidP="005136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08789F" w14:textId="77777777" w:rsidR="0051361A" w:rsidRDefault="0051361A" w:rsidP="005136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085902" w14:textId="19B97EEF" w:rsidR="0051361A" w:rsidRDefault="00622E47" w:rsidP="005136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เทศบาลตำบลควนศรี</w:t>
      </w:r>
    </w:p>
    <w:p w14:paraId="28A4B475" w14:textId="7F6AB5E5" w:rsidR="0051361A" w:rsidRDefault="0051361A" w:rsidP="00F35C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อำเภอ</w:t>
      </w:r>
      <w:r w:rsidR="00F35CE9">
        <w:rPr>
          <w:rFonts w:ascii="TH SarabunIT๙" w:hAnsi="TH SarabunIT๙" w:cs="TH SarabunIT๙"/>
          <w:b/>
          <w:bCs/>
          <w:sz w:val="52"/>
          <w:szCs w:val="52"/>
          <w:cs/>
        </w:rPr>
        <w:t>บ้านนาสาร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จังหวัด</w:t>
      </w:r>
      <w:r w:rsidR="00F35CE9">
        <w:rPr>
          <w:rFonts w:ascii="TH SarabunIT๙" w:hAnsi="TH SarabunIT๙" w:cs="TH SarabunIT๙"/>
          <w:b/>
          <w:bCs/>
          <w:sz w:val="52"/>
          <w:szCs w:val="52"/>
          <w:cs/>
        </w:rPr>
        <w:t>สุราษฎร์ธานี</w:t>
      </w:r>
    </w:p>
    <w:p w14:paraId="74C6F0CE" w14:textId="0F1101EE" w:rsidR="00F35CE9" w:rsidRDefault="00F35CE9" w:rsidP="00F35C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83BAF0" w14:textId="4AA75ADC" w:rsidR="00F35CE9" w:rsidRDefault="00F35CE9" w:rsidP="00F35C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558351" w14:textId="189B624A" w:rsidR="00F35CE9" w:rsidRDefault="00F35CE9" w:rsidP="00F35C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167CA3" w14:textId="77777777" w:rsidR="00F35CE9" w:rsidRDefault="00F35CE9" w:rsidP="00F35C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1ABC272" w14:textId="77777777" w:rsidR="0051361A" w:rsidRDefault="0051361A" w:rsidP="005136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454F765E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CBDA8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ถือได้ว่าเป็นมาตรการป้องกันการทุจริตเชิงรุก และมุ่งหวังให้หน่วยงานภาครัฐได้ยกระดับคุณธรรมและความโปร่งใสของหน่วยงานของตน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2580) </w:t>
      </w:r>
    </w:p>
    <w:p w14:paraId="108490C7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8B2E55B" w14:textId="76F2266B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เพื่อให้การประเมินคุณธรรมและความโปร่งใสของหน่วยงานภาครัฐ(</w:t>
      </w:r>
      <w:r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พ.ศ. ๒๕๖๖ เป็นไปด้วยความเรียบร้อย </w:t>
      </w:r>
      <w:r w:rsidR="00622E47">
        <w:rPr>
          <w:rFonts w:ascii="TH SarabunIT๙" w:hAnsi="TH SarabunIT๙" w:cs="TH SarabunIT๙" w:hint="cs"/>
          <w:sz w:val="32"/>
          <w:szCs w:val="32"/>
          <w:cs/>
        </w:rPr>
        <w:t>เทศบาลตำบลควนศรี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จึงได้จัดทำรายงานผลการดำเนินการตามมาตรการส่งเสริมคุณธรรมและความโปร่งใสภายในหน่วยงาน เพื่อสามารถนำฐานข้อมูลไปวิเคราะห์เพื่อให้การประเมินคุณธรรมและความโปร่งใสของหน่วยงานภาครัฐ(</w:t>
      </w:r>
      <w:r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622E47">
        <w:rPr>
          <w:rFonts w:ascii="TH SarabunIT๙" w:hAnsi="TH SarabunIT๙" w:cs="TH SarabunIT๙" w:hint="cs"/>
          <w:sz w:val="32"/>
          <w:szCs w:val="32"/>
          <w:cs/>
        </w:rPr>
        <w:t>เทศบาลตำบลควนศรี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มีประสิทธิภาพในปีถัดไป </w:t>
      </w:r>
    </w:p>
    <w:p w14:paraId="12159D57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1DECE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B1AC08" w14:textId="77777777" w:rsidR="00CB394A" w:rsidRDefault="00CB394A" w:rsidP="005136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E7EE26D" w14:textId="77777777" w:rsidR="00CB394A" w:rsidRDefault="00CB394A" w:rsidP="005136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741F2D1" w14:textId="77777777" w:rsidR="00CB394A" w:rsidRDefault="00CB394A" w:rsidP="0051361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F2F189D" w14:textId="134C2913" w:rsidR="0051361A" w:rsidRDefault="00CB394A" w:rsidP="00CB394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="00622E47">
        <w:rPr>
          <w:rFonts w:ascii="TH SarabunIT๙" w:hAnsi="TH SarabunIT๙" w:cs="TH SarabunIT๙"/>
          <w:sz w:val="32"/>
          <w:szCs w:val="32"/>
          <w:cs/>
        </w:rPr>
        <w:t>เทศบาลตำบลควนศรี</w:t>
      </w:r>
    </w:p>
    <w:p w14:paraId="6CD00192" w14:textId="4B339452" w:rsidR="0051361A" w:rsidRDefault="0051361A" w:rsidP="0051361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27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F370D0">
        <w:rPr>
          <w:rFonts w:ascii="TH SarabunIT๙" w:hAnsi="TH SarabunIT๙" w:cs="TH SarabunIT๙"/>
          <w:sz w:val="32"/>
          <w:szCs w:val="32"/>
        </w:rPr>
        <w:t>6</w:t>
      </w:r>
    </w:p>
    <w:p w14:paraId="02D92345" w14:textId="77777777" w:rsidR="0051361A" w:rsidRDefault="0051361A" w:rsidP="0051361A">
      <w:pPr>
        <w:pStyle w:val="a4"/>
        <w:ind w:left="2205"/>
        <w:jc w:val="thaiDistribute"/>
        <w:rPr>
          <w:color w:val="FF0000"/>
        </w:rPr>
      </w:pPr>
    </w:p>
    <w:p w14:paraId="5F2AD0D3" w14:textId="77777777" w:rsidR="0051361A" w:rsidRDefault="0051361A" w:rsidP="0051361A">
      <w:pPr>
        <w:pStyle w:val="a4"/>
        <w:ind w:left="2205"/>
        <w:jc w:val="thaiDistribute"/>
      </w:pPr>
    </w:p>
    <w:p w14:paraId="089A28CB" w14:textId="77777777" w:rsidR="0051361A" w:rsidRDefault="0051361A" w:rsidP="0051361A">
      <w:pPr>
        <w:pStyle w:val="a4"/>
        <w:ind w:left="2205"/>
        <w:jc w:val="thaiDistribute"/>
      </w:pPr>
    </w:p>
    <w:p w14:paraId="1D1B9AB6" w14:textId="77777777" w:rsidR="0051361A" w:rsidRDefault="0051361A" w:rsidP="0051361A">
      <w:pPr>
        <w:pStyle w:val="a4"/>
        <w:ind w:left="2205"/>
        <w:jc w:val="thaiDistribute"/>
      </w:pPr>
    </w:p>
    <w:p w14:paraId="470AFCFA" w14:textId="77777777" w:rsidR="0051361A" w:rsidRDefault="0051361A" w:rsidP="0051361A">
      <w:pPr>
        <w:pStyle w:val="a4"/>
        <w:ind w:left="2205"/>
        <w:jc w:val="thaiDistribute"/>
      </w:pPr>
    </w:p>
    <w:p w14:paraId="0B97D9E4" w14:textId="77777777" w:rsidR="0051361A" w:rsidRDefault="0051361A" w:rsidP="0051361A">
      <w:pPr>
        <w:pStyle w:val="a4"/>
        <w:ind w:left="2205"/>
        <w:jc w:val="thaiDistribute"/>
      </w:pPr>
    </w:p>
    <w:p w14:paraId="5B8EB5DA" w14:textId="77777777" w:rsidR="0051361A" w:rsidRDefault="0051361A" w:rsidP="0051361A">
      <w:pPr>
        <w:pStyle w:val="a4"/>
        <w:ind w:left="2205"/>
        <w:jc w:val="thaiDistribute"/>
      </w:pPr>
    </w:p>
    <w:p w14:paraId="0CE3449D" w14:textId="77777777" w:rsidR="0051361A" w:rsidRDefault="0051361A" w:rsidP="0051361A">
      <w:pPr>
        <w:pStyle w:val="a4"/>
        <w:ind w:left="2205"/>
        <w:jc w:val="thaiDistribute"/>
      </w:pPr>
    </w:p>
    <w:p w14:paraId="05CBFB67" w14:textId="77777777" w:rsidR="0051361A" w:rsidRDefault="0051361A" w:rsidP="0051361A">
      <w:pPr>
        <w:pStyle w:val="a4"/>
        <w:ind w:left="2205"/>
        <w:jc w:val="thaiDistribute"/>
      </w:pPr>
    </w:p>
    <w:p w14:paraId="36BE1F1C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BC4FFC" w14:textId="3BD10369" w:rsidR="0051361A" w:rsidRDefault="00622E47" w:rsidP="0051361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เทศบาลตำบลควนศรี</w:t>
      </w:r>
      <w:r w:rsidR="00F35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361A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35CE9">
        <w:rPr>
          <w:rFonts w:ascii="TH SarabunIT๙" w:hAnsi="TH SarabunIT๙" w:cs="TH SarabunIT๙"/>
          <w:sz w:val="32"/>
          <w:szCs w:val="32"/>
          <w:cs/>
        </w:rPr>
        <w:t>บ้านนาสาร</w:t>
      </w:r>
      <w:r w:rsidR="0051361A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F35CE9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="0051361A">
        <w:rPr>
          <w:rFonts w:ascii="TH SarabunIT๙" w:hAnsi="TH SarabunIT๙" w:cs="TH SarabunIT๙"/>
          <w:sz w:val="32"/>
          <w:szCs w:val="32"/>
          <w:cs/>
        </w:rPr>
        <w:t>ได้ดำเนินการวิเคราะห์ผลการประเมินคุณธรรมและความโปร่งใส่ของหน่วยงานภาครัฐ(</w:t>
      </w:r>
      <w:r w:rsidR="0051361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="0051361A">
        <w:rPr>
          <w:rFonts w:ascii="TH SarabunIT๙" w:hAnsi="TH SarabunIT๙" w:cs="TH SarabunIT๙" w:hint="cs"/>
          <w:sz w:val="32"/>
          <w:szCs w:val="32"/>
          <w:cs/>
        </w:rPr>
        <w:t xml:space="preserve"> ในปี พ.ศ. </w:t>
      </w:r>
      <w:r w:rsidR="0051361A">
        <w:rPr>
          <w:rFonts w:ascii="TH SarabunIT๙" w:hAnsi="TH SarabunIT๙" w:cs="TH SarabunIT๙"/>
          <w:sz w:val="32"/>
          <w:szCs w:val="32"/>
        </w:rPr>
        <w:t>256</w:t>
      </w:r>
      <w:r w:rsidR="0051361A">
        <w:rPr>
          <w:rFonts w:ascii="TH SarabunIT๙" w:hAnsi="TH SarabunIT๙" w:cs="TH SarabunIT๙" w:hint="cs"/>
          <w:sz w:val="32"/>
          <w:szCs w:val="32"/>
          <w:cs/>
        </w:rPr>
        <w:t xml:space="preserve">5 ที่มาผ่าน 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 ซึ่งจากการวิเคราะห์สามารถสรุปได้ว่า มีประเด็นที่ต้องพัฒนาให้ดีขึ้น ได้แก่ ตัวชี้วัดการใช้อำนาจ ตัวชี้วัดประสิทธิภาพการสื่อสาร และตัวชี้วัดการป้องกันการทุจริต จึงมีแนวทางการพัฒนาดังนี้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61"/>
        <w:gridCol w:w="1986"/>
        <w:gridCol w:w="2023"/>
        <w:gridCol w:w="1902"/>
        <w:gridCol w:w="1704"/>
      </w:tblGrid>
      <w:tr w:rsidR="0051361A" w14:paraId="3EE4C67C" w14:textId="77777777" w:rsidTr="0051361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55614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D42DCE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E3171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  <w:p w14:paraId="13EBB4C3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2684B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7DBB7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51361A" w14:paraId="6AB67147" w14:textId="77777777" w:rsidTr="0051361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5611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DE8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จัดทำมาตรการตรวจสอบการใช้ดุลพินิจ </w:t>
            </w:r>
          </w:p>
          <w:p w14:paraId="74DD6E0D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จัดทำคู่มือการปฏิบัติงานหรือหลักเกณฑ์มาตรฐานการปฏิบัติงาน </w:t>
            </w:r>
          </w:p>
          <w:p w14:paraId="6DD3E194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กำหนดบทบาทหน้าที่ของผู้บริหารทุกระดับ ให้ครอบคลุมถึงการตรวจสอบ กำกับดูแล ติดตาม</w:t>
            </w:r>
          </w:p>
          <w:p w14:paraId="7481EA84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และการใช้ดุลพินิจของผู้ใต้บังคับบัญชา ให้เป็นไปตามกฎหมาย กฎ ระเบียบ ข้อบังคับ ประกาศ</w:t>
            </w:r>
          </w:p>
          <w:p w14:paraId="370EBE9E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มาตรฐาน คู่มือการปฏิบัติงาน อย่างเคร่งครัด</w:t>
            </w:r>
          </w:p>
          <w:p w14:paraId="4BB38632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วิเคราะห์และบริหารความเสี่ยงเกี่ยวกับการใช้ดุลพินิจของผู้ปฏิบัติงาน</w:t>
            </w:r>
          </w:p>
          <w:p w14:paraId="412FFAFD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และกำหนดระบบ แนวทางป้องกัน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90B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ผู้รับผิดชอบดำเนินการจัดทำมาตรการตรวจสอบการใช้ดุลพินิจ </w:t>
            </w:r>
          </w:p>
          <w:p w14:paraId="264832BC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ผู้บริหารประกาศหลักเกณฑ์ หรือมาตรการ เพื่อให้เจ้าหน้าที่ และบุคคลภายนอกรับทราบ </w:t>
            </w:r>
          </w:p>
          <w:p w14:paraId="3ACF13D0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ผู้รับผิดชอบดำเนินการเผยแพร่มาตรการตรวจสอบการใช้ดุลพินิจ บนเว็บไซต์หลักของหน่วยงาน </w:t>
            </w:r>
          </w:p>
          <w:p w14:paraId="3537F146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D4AF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17A3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143AAECB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2A506EC6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</w:tc>
      </w:tr>
      <w:tr w:rsidR="0051361A" w14:paraId="59816910" w14:textId="77777777" w:rsidTr="0051361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249857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มาตรการ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F542DB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12B222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48B5BD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710960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51361A" w14:paraId="675FE610" w14:textId="77777777" w:rsidTr="0051361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5B3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6A87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จัดให้มีช่องทางในการบริการข้อมูลข่าวสารตามมาตรา ๙ ของพระราชบัญญัติข้อมูลข่าวสารของ</w:t>
            </w:r>
          </w:p>
          <w:p w14:paraId="03CDA978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พ.ศ. ๒๕๔๐ และข้อมูลที่ต้องเปิดเผยต่อสาธารณะตามแนวทางที่สำนักงาน ป.ป.ช. กำหนด</w:t>
            </w:r>
          </w:p>
          <w:p w14:paraId="03EB0DB4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ทางเว็บไซต์หลักของหน่วยงาน และช่องทางอื่นตามความเหมาะสม เพื่อให้ประชาชนสามารถตรวจสอบ</w:t>
            </w:r>
          </w:p>
          <w:p w14:paraId="6B797334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และสืบค้นข้อมูลที่ครบถ้วน ถูกต้อง ทันสมัย ได้อย่างสะดวกและรวดเร็ว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704D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โดยกำหนดให้มีช่องทางที่หลากหลายเช่น เช่น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Website ,Instagram , Facebook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ฯลฯ ควรมีช่องทางในการแจ้งเบาะแสการทุจริต เช่น สายด่วน หรือช่องทางอื่นๆ ตามความเหมาะสม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  <w:p w14:paraId="5BF20EB7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ติดตามและตรวจสอบสถานะของข้อมูลข่าวสารให้เป็นปัจจุบัน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6D07" w14:textId="22823571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งานประชาสัมพันธ์</w:t>
            </w:r>
            <w:r w:rsidR="003C2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สำนักปลัด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8A9F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3638D64A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33693D42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51361A" w14:paraId="76234BE2" w14:textId="77777777" w:rsidTr="0051361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F2E4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F111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pacing w:val="-20"/>
                <w:kern w:val="3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และเป็นไปตามหลักธรรมมา</w:t>
            </w:r>
            <w:proofErr w:type="spellStart"/>
            <w: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บาล มีการจัดทำแผนปฏิบัติการป้องกันแก้ไขการทุจริตประจำปีให้ชัดเจน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E3A8" w14:textId="25F7B05F" w:rsidR="0051361A" w:rsidRDefault="0051361A">
            <w:pPr>
              <w:spacing w:line="240" w:lineRule="auto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ผู้บริหารประกาศจำนงการบริหารงานด้วยความซื่อสัตย์สุจริตอย่างมีคุณธรรมและโปร่งใส 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E94FE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6CA3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836E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577FE11C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5FEBDA51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</w:tbl>
    <w:p w14:paraId="432323F9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82A839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D9BEEAA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B62F6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27DF80" w14:textId="57024AE2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 w:rsidR="00622E47">
        <w:rPr>
          <w:rFonts w:ascii="TH SarabunIT๙" w:hAnsi="TH SarabunIT๙" w:cs="TH SarabunIT๙"/>
          <w:sz w:val="32"/>
          <w:szCs w:val="32"/>
          <w:cs/>
        </w:rPr>
        <w:t>เทศบาลตำบลควนศรี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F35CE9">
        <w:rPr>
          <w:rFonts w:ascii="TH SarabunIT๙" w:hAnsi="TH SarabunIT๙" w:cs="TH SarabunIT๙"/>
          <w:sz w:val="32"/>
          <w:szCs w:val="32"/>
          <w:cs/>
        </w:rPr>
        <w:t>บ้านนาสาร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F35CE9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ได้ดำเนินการตามมาตรการส่งเสริมคุณธรรมและความโปร่งใสภายในหน่วยงาน ของ</w:t>
      </w:r>
      <w:r w:rsidR="00622E47">
        <w:rPr>
          <w:rFonts w:ascii="TH SarabunIT๙" w:hAnsi="TH SarabunIT๙" w:cs="TH SarabunIT๙"/>
          <w:sz w:val="32"/>
          <w:szCs w:val="32"/>
          <w:cs/>
        </w:rPr>
        <w:t>เทศบาลตำบลควนศรี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 รายละเอียดมีดังนี้</w:t>
      </w:r>
    </w:p>
    <w:p w14:paraId="32B5F563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93A02C" w14:textId="77777777" w:rsidR="0051361A" w:rsidRDefault="0051361A" w:rsidP="005136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97"/>
        <w:gridCol w:w="1758"/>
        <w:gridCol w:w="1756"/>
        <w:gridCol w:w="1418"/>
        <w:gridCol w:w="1871"/>
        <w:gridCol w:w="1076"/>
      </w:tblGrid>
      <w:tr w:rsidR="0051361A" w14:paraId="65401A17" w14:textId="77777777" w:rsidTr="0051361A">
        <w:trPr>
          <w:trHeight w:val="34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47D37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4A0E4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CD12AF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52A4D4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A5087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361A" w14:paraId="5DC3AD17" w14:textId="77777777" w:rsidTr="0051361A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D665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CC11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66D2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503413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A6FB4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C13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1361A" w14:paraId="479148AF" w14:textId="77777777" w:rsidTr="0051361A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438B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EC76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จัดทำมาตรการตรวจสอบการใช้ดุลพินิจ (เผยแพร่ข้อมูลสู่สาธารณบนเว็บไซต์หลักของหน่วยงาน เมื่อวันที่ ๒๗ เดือน มีนาคม พ.ศ. 2566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30DA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เดือนมีนาคม๒๕๖๖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E7B2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82F7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การใช้ดุลพินิจขอ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ผู้บังคับบัญชาเป็นไปตามกฎหมาย ระเบียบข้อบังคับประกาศ หลักเกณฑ์มาตรฐาน คู่มือการปฏิบัติงาน อย่างเคร่งครัด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566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361A" w14:paraId="1C692B7B" w14:textId="77777777" w:rsidTr="0051361A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3A84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4BB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จัดทำมาตรการเผยแพร่ข้อมูลต่อสาธารณะ(เผยแพร่ข้อมูลสู่สาธารณบนเว็บไซต์หลักของหน่วยงาน เมื่อเมื่อวันที่ ๒๗ เดือน มีนาคม พ.ศ. 2566</w:t>
            </w:r>
          </w:p>
          <w:p w14:paraId="21B77E6A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เผยแพร่ข้อมูลที่ถูกต้อง รวดเร็ว ทันต่อสถานการณ์เผยแพร่ต่อสาธารณชน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DAE" w14:textId="739BF383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เดือนมีนาคม ๒๕๖๖ (รอบที่</w:t>
            </w:r>
            <w:r w:rsidR="00E94F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F243F3" w14:textId="0403973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เดือนกันยายน ๒๕๖๖ (รอบที่</w:t>
            </w:r>
            <w:r w:rsidR="00E94F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3257F64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950F6D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71E1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C829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รายงานผลการดำเนินงานตามมาตรการเผยแพร่ข้อมูลต่อสาธารณะ</w:t>
            </w:r>
          </w:p>
          <w:p w14:paraId="7F68908D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รอบ 6 เดือน</w:t>
            </w:r>
          </w:p>
          <w:p w14:paraId="316DC462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รอบ 12 เดือน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9E2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361A" w14:paraId="3F4C8295" w14:textId="77777777" w:rsidTr="0051361A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C223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1E3" w14:textId="5C5DB59D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มีประกาศเจตจำนงการบริหารงานด้วยความซื่อสัตย์สุจริตอย่างมีคุณธรรมและโปร่งใส ของผู้บริหาร</w:t>
            </w:r>
            <w:r>
              <w:rPr>
                <w:rFonts w:ascii="TH SarabunIT๙" w:hAnsi="TH SarabunIT๙" w:cs="TH SarabunIT๙"/>
                <w:color w:val="FF0000"/>
                <w:spacing w:val="-20"/>
                <w:kern w:val="32"/>
                <w:sz w:val="32"/>
                <w:szCs w:val="32"/>
                <w:cs/>
              </w:rPr>
              <w:t xml:space="preserve"> </w:t>
            </w:r>
            <w:r w:rsidR="00622E47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เทศบาลตำบลควนศรี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BA5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เดือนมีนาคม๒๕๖๖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C09" w14:textId="77777777" w:rsidR="0051361A" w:rsidRDefault="0051361A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6FF8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348949BF" w14:textId="77777777" w:rsidR="0051361A" w:rsidRDefault="0051361A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14:paraId="11DEF743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4C5" w14:textId="77777777" w:rsidR="0051361A" w:rsidRDefault="0051361A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53A5FDF" w14:textId="77777777" w:rsidR="0051361A" w:rsidRDefault="0051361A" w:rsidP="005136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7CF4BB" w14:textId="77777777" w:rsidR="0051361A" w:rsidRDefault="0051361A" w:rsidP="0051361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3C59A8D" w14:textId="77777777" w:rsidR="0051361A" w:rsidRDefault="0051361A" w:rsidP="0051361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EC6ED4A" w14:textId="77777777" w:rsidR="0051361A" w:rsidRDefault="0051361A" w:rsidP="0051361A"/>
    <w:p w14:paraId="7859DB2B" w14:textId="77777777" w:rsidR="000B2709" w:rsidRDefault="000B2709"/>
    <w:sectPr w:rsidR="000B2709" w:rsidSect="0051361A">
      <w:type w:val="continuous"/>
      <w:pgSz w:w="12240" w:h="15840" w:code="1"/>
      <w:pgMar w:top="568" w:right="1041" w:bottom="1276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ED5"/>
    <w:multiLevelType w:val="hybridMultilevel"/>
    <w:tmpl w:val="1F4E4C1E"/>
    <w:lvl w:ilvl="0" w:tplc="17CC3DF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1A"/>
    <w:rsid w:val="000B2709"/>
    <w:rsid w:val="00132BC6"/>
    <w:rsid w:val="003B457B"/>
    <w:rsid w:val="003C2759"/>
    <w:rsid w:val="0051361A"/>
    <w:rsid w:val="00622E47"/>
    <w:rsid w:val="006A1942"/>
    <w:rsid w:val="009855FA"/>
    <w:rsid w:val="00C849B5"/>
    <w:rsid w:val="00CB394A"/>
    <w:rsid w:val="00E94FE4"/>
    <w:rsid w:val="00F35CE9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95C8"/>
  <w15:chartTrackingRefBased/>
  <w15:docId w15:val="{70CBBF61-367A-420A-8306-46682D79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6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6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361A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5">
    <w:name w:val="Table Grid"/>
    <w:basedOn w:val="a1"/>
    <w:uiPriority w:val="39"/>
    <w:rsid w:val="005136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2659</Words>
  <Characters>15158</Characters>
  <Application>Microsoft Office Word</Application>
  <DocSecurity>0</DocSecurity>
  <Lines>126</Lines>
  <Paragraphs>35</Paragraphs>
  <ScaleCrop>false</ScaleCrop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12</cp:revision>
  <dcterms:created xsi:type="dcterms:W3CDTF">2024-04-04T03:04:00Z</dcterms:created>
  <dcterms:modified xsi:type="dcterms:W3CDTF">2024-04-05T08:05:00Z</dcterms:modified>
</cp:coreProperties>
</file>